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-273050</wp:posOffset>
                </wp:positionH>
                <wp:positionV relativeFrom="paragraph">
                  <wp:posOffset>152400</wp:posOffset>
                </wp:positionV>
                <wp:extent cx="17399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 xml:space="preserve">Representative </w:t>
                            </w:r>
                            <w:r w:rsidR="008911E6">
                              <w:rPr>
                                <w:sz w:val="18"/>
                              </w:rPr>
                              <w:t>Javner</w:t>
                            </w:r>
                            <w:r>
                              <w:rPr>
                                <w:sz w:val="18"/>
                              </w:rPr>
                              <w:t>, Co-C</w:t>
                            </w:r>
                            <w:r w:rsidRPr="00CF40E7">
                              <w:rPr>
                                <w:sz w:val="18"/>
                              </w:rPr>
                              <w:t>hair</w:t>
                            </w:r>
                          </w:p>
                          <w:p w:rsidR="00297189" w:rsidRPr="00CF40E7" w:rsidRDefault="008911E6" w:rsidP="00297189">
                            <w:pPr>
                              <w:rPr>
                                <w:sz w:val="18"/>
                              </w:rPr>
                            </w:pPr>
                            <w:r>
                              <w:rPr>
                                <w:sz w:val="18"/>
                              </w:rPr>
                              <w:t>Representative Rielly</w:t>
                            </w:r>
                            <w:r w:rsidR="00297189">
                              <w:rPr>
                                <w:sz w:val="18"/>
                              </w:rPr>
                              <w:t>, Co-C</w:t>
                            </w:r>
                            <w:r w:rsidR="00297189"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E2FEB" id="_x0000_t202" coordsize="21600,21600" o:spt="202" path="m,l,21600r21600,l21600,xe">
                <v:stroke joinstyle="miter"/>
                <v:path gradientshapeok="t" o:connecttype="rect"/>
              </v:shapetype>
              <v:shape id="Text Box 2" o:spid="_x0000_s1026" type="#_x0000_t202" style="position:absolute;margin-left:-21.5pt;margin-top:12pt;width:13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6RIQIAAB4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" stroked="f">
                <v:textbox style="mso-fit-shape-to-text:t">
                  <w:txbxContent>
                    <w:p w:rsidR="00297189" w:rsidRDefault="00297189" w:rsidP="00297189">
                      <w:pPr>
                        <w:spacing w:after="0"/>
                        <w:rPr>
                          <w:sz w:val="18"/>
                        </w:rPr>
                      </w:pPr>
                      <w:r>
                        <w:rPr>
                          <w:sz w:val="18"/>
                        </w:rPr>
                        <w:t xml:space="preserve">Representative </w:t>
                      </w:r>
                      <w:r w:rsidR="008911E6">
                        <w:rPr>
                          <w:sz w:val="18"/>
                        </w:rPr>
                        <w:t>Javner</w:t>
                      </w:r>
                      <w:r>
                        <w:rPr>
                          <w:sz w:val="18"/>
                        </w:rPr>
                        <w:t>, Co-C</w:t>
                      </w:r>
                      <w:r w:rsidRPr="00CF40E7">
                        <w:rPr>
                          <w:sz w:val="18"/>
                        </w:rPr>
                        <w:t>hair</w:t>
                      </w:r>
                    </w:p>
                    <w:p w:rsidR="00297189" w:rsidRPr="00CF40E7" w:rsidRDefault="008911E6" w:rsidP="00297189">
                      <w:pPr>
                        <w:rPr>
                          <w:sz w:val="18"/>
                        </w:rPr>
                      </w:pPr>
                      <w:r>
                        <w:rPr>
                          <w:sz w:val="18"/>
                        </w:rPr>
                        <w:t>Representative Rielly</w:t>
                      </w:r>
                      <w:r w:rsidR="00297189">
                        <w:rPr>
                          <w:sz w:val="18"/>
                        </w:rPr>
                        <w:t>, Co-C</w:t>
                      </w:r>
                      <w:r w:rsidR="00297189"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171A84" w:rsidRDefault="008911E6" w:rsidP="00171A84">
                            <w:pPr>
                              <w:spacing w:after="0"/>
                              <w:rPr>
                                <w:sz w:val="18"/>
                              </w:rPr>
                            </w:pPr>
                            <w:r>
                              <w:rPr>
                                <w:sz w:val="18"/>
                              </w:rPr>
                              <w:t>Dylan Sinclair</w:t>
                            </w:r>
                            <w:r w:rsidR="00171A84">
                              <w:rPr>
                                <w:sz w:val="18"/>
                              </w:rPr>
                              <w:t>, Secretary</w:t>
                            </w:r>
                          </w:p>
                          <w:p w:rsidR="00F82152" w:rsidRDefault="00297189" w:rsidP="00F82152">
                            <w:pPr>
                              <w:spacing w:after="0"/>
                              <w:rPr>
                                <w:sz w:val="18"/>
                              </w:rPr>
                            </w:pPr>
                            <w:r>
                              <w:rPr>
                                <w:sz w:val="18"/>
                              </w:rPr>
                              <w:t>Dawna Lopatosky, Treasurer</w:t>
                            </w:r>
                            <w:r w:rsidR="00F82152" w:rsidRPr="00F82152">
                              <w:rPr>
                                <w:sz w:val="18"/>
                              </w:rPr>
                              <w:t xml:space="preserve"> </w:t>
                            </w:r>
                            <w:r w:rsidR="00F82152">
                              <w:rPr>
                                <w:sz w:val="18"/>
                              </w:rPr>
                              <w:t>William Norbert, FAME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18788" id="_x0000_t202" coordsize="21600,21600" o:spt="202" path="m,l,21600r21600,l21600,xe">
                <v:stroke joinstyle="miter"/>
                <v:path gradientshapeok="t" o:connecttype="rect"/>
              </v:shapetype>
              <v:shape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171A84" w:rsidRDefault="008911E6" w:rsidP="00171A84">
                      <w:pPr>
                        <w:spacing w:after="0"/>
                        <w:rPr>
                          <w:sz w:val="18"/>
                        </w:rPr>
                      </w:pPr>
                      <w:r>
                        <w:rPr>
                          <w:sz w:val="18"/>
                        </w:rPr>
                        <w:t>Dylan Sinclair</w:t>
                      </w:r>
                      <w:r w:rsidR="00171A84">
                        <w:rPr>
                          <w:sz w:val="18"/>
                        </w:rPr>
                        <w:t>, Secretary</w:t>
                      </w:r>
                    </w:p>
                    <w:p w:rsidR="00F82152" w:rsidRDefault="00297189" w:rsidP="00F82152">
                      <w:pPr>
                        <w:spacing w:after="0"/>
                        <w:rPr>
                          <w:sz w:val="18"/>
                        </w:rPr>
                      </w:pPr>
                      <w:r>
                        <w:rPr>
                          <w:sz w:val="18"/>
                        </w:rPr>
                        <w:t>Dawna Lopatosky, Treasurer</w:t>
                      </w:r>
                      <w:r w:rsidR="00F82152" w:rsidRPr="00F82152">
                        <w:rPr>
                          <w:sz w:val="18"/>
                        </w:rPr>
                        <w:t xml:space="preserve"> </w:t>
                      </w:r>
                      <w:r w:rsidR="00F82152">
                        <w:rPr>
                          <w:sz w:val="18"/>
                        </w:rPr>
                        <w:t>William Norbert</w:t>
                      </w:r>
                      <w:r w:rsidR="00F82152">
                        <w:rPr>
                          <w:sz w:val="18"/>
                        </w:rPr>
                        <w:t xml:space="preserve">, </w:t>
                      </w:r>
                      <w:r w:rsidR="00F82152">
                        <w:rPr>
                          <w:sz w:val="18"/>
                        </w:rPr>
                        <w:t>FAME</w:t>
                      </w:r>
                    </w:p>
                  </w:txbxContent>
                </v:textbox>
              </v:shape>
            </w:pict>
          </mc:Fallback>
        </mc:AlternateContent>
      </w:r>
      <w:r w:rsidRPr="00583436">
        <w:rPr>
          <w:b/>
          <w:sz w:val="24"/>
        </w:rPr>
        <w:t>Legislative Memorial Scholarship Association</w:t>
      </w:r>
    </w:p>
    <w:p w:rsidR="00297189" w:rsidRPr="00583436" w:rsidRDefault="002D78C6" w:rsidP="00297189">
      <w:pPr>
        <w:jc w:val="center"/>
        <w:rPr>
          <w:b/>
          <w:sz w:val="24"/>
        </w:rPr>
      </w:pPr>
      <w:r>
        <w:rPr>
          <w:b/>
          <w:sz w:val="24"/>
        </w:rPr>
        <w:t>February</w:t>
      </w:r>
      <w:r w:rsidR="00FF24A1">
        <w:rPr>
          <w:b/>
          <w:sz w:val="24"/>
        </w:rPr>
        <w:t xml:space="preserve"> 2023</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B30587">
        <w:rPr>
          <w:rFonts w:ascii="Calibri" w:hAnsi="Calibri"/>
          <w:b/>
          <w:bCs/>
          <w:sz w:val="20"/>
          <w:szCs w:val="18"/>
        </w:rPr>
        <w:t>of $</w:t>
      </w:r>
      <w:r w:rsidR="0004026B">
        <w:rPr>
          <w:rFonts w:ascii="Calibri" w:hAnsi="Calibri"/>
          <w:b/>
          <w:bCs/>
          <w:sz w:val="20"/>
          <w:szCs w:val="18"/>
        </w:rPr>
        <w:t>372</w:t>
      </w:r>
      <w:r w:rsidRPr="003D2866">
        <w:rPr>
          <w:rFonts w:ascii="Calibri" w:hAnsi="Calibri"/>
          <w:b/>
          <w:bCs/>
          <w:sz w:val="20"/>
          <w:szCs w:val="18"/>
        </w:rPr>
        <w:t xml:space="preserve">,000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w:t>
      </w:r>
      <w:r w:rsidR="00EF61AF">
        <w:rPr>
          <w:rFonts w:ascii="Calibri" w:hAnsi="Calibri"/>
          <w:sz w:val="20"/>
          <w:szCs w:val="18"/>
        </w:rPr>
        <w:t>has supported</w:t>
      </w:r>
      <w:r w:rsidRPr="003D2866">
        <w:rPr>
          <w:rFonts w:ascii="Calibri" w:hAnsi="Calibri"/>
          <w:sz w:val="20"/>
          <w:szCs w:val="18"/>
        </w:rPr>
        <w:t xml:space="preserve">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r w:rsidR="00EB227C" w:rsidRPr="003D2866">
        <w:rPr>
          <w:rFonts w:ascii="Calibri" w:hAnsi="Calibri"/>
          <w:sz w:val="20"/>
          <w:szCs w:val="18"/>
        </w:rPr>
        <w:t xml:space="preserve"> Memorial Scholarship.  </w:t>
      </w:r>
    </w:p>
    <w:p w:rsidR="00297189" w:rsidRPr="00297189" w:rsidRDefault="00B71398" w:rsidP="00297189">
      <w:pPr>
        <w:pStyle w:val="Default"/>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-24130</wp:posOffset>
                </wp:positionH>
                <wp:positionV relativeFrom="paragraph">
                  <wp:posOffset>142977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5100DC" w:rsidP="00133AF5">
                            <w:pPr>
                              <w:spacing w:after="0" w:line="240" w:lineRule="auto"/>
                              <w:jc w:val="center"/>
                              <w:rPr>
                                <w:b/>
                                <w:sz w:val="24"/>
                              </w:rPr>
                            </w:pPr>
                            <w:r>
                              <w:rPr>
                                <w:b/>
                                <w:sz w:val="24"/>
                              </w:rPr>
                              <w:t>Scholarship Applications and Award Ceremony</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5B1E5C" id="Rectangle 2" o:spid="_x0000_s1028" style="position:absolute;margin-left:-1.9pt;margin-top:11.25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5100DC" w:rsidP="00133AF5">
                      <w:pPr>
                        <w:spacing w:after="0" w:line="240" w:lineRule="auto"/>
                        <w:jc w:val="center"/>
                        <w:rPr>
                          <w:b/>
                          <w:sz w:val="24"/>
                        </w:rPr>
                      </w:pPr>
                      <w:r>
                        <w:rPr>
                          <w:b/>
                          <w:sz w:val="24"/>
                        </w:rPr>
                        <w:t>Scholarship Applications and Award Ceremony</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F96E51" w:rsidRDefault="00F96E51" w:rsidP="00EB3FCD">
      <w:pPr>
        <w:pStyle w:val="Default"/>
        <w:rPr>
          <w:rFonts w:ascii="Calibri" w:hAnsi="Calibri"/>
          <w:sz w:val="20"/>
          <w:szCs w:val="20"/>
        </w:rPr>
      </w:pPr>
      <w:r>
        <w:rPr>
          <w:rFonts w:ascii="Calibri" w:hAnsi="Calibri"/>
          <w:sz w:val="20"/>
          <w:szCs w:val="20"/>
        </w:rPr>
        <w:t xml:space="preserve">In most years, the Legislature celebrates the student’s achievements and awards scholarships at an in-person ceremony.  As the COVID pandemic continued to impact plans, the scholarships awarded in 2021 </w:t>
      </w:r>
      <w:r w:rsidR="00A400AB">
        <w:rPr>
          <w:rFonts w:ascii="Calibri" w:hAnsi="Calibri"/>
          <w:sz w:val="20"/>
          <w:szCs w:val="20"/>
        </w:rPr>
        <w:t>to</w:t>
      </w:r>
      <w:r>
        <w:rPr>
          <w:rFonts w:ascii="Calibri" w:hAnsi="Calibri"/>
          <w:sz w:val="20"/>
          <w:szCs w:val="20"/>
        </w:rPr>
        <w:t xml:space="preserve"> </w:t>
      </w:r>
      <w:r w:rsidR="00A400AB">
        <w:rPr>
          <w:rFonts w:ascii="Calibri" w:hAnsi="Calibri"/>
          <w:sz w:val="20"/>
          <w:szCs w:val="20"/>
        </w:rPr>
        <w:t xml:space="preserve">selected </w:t>
      </w:r>
      <w:r>
        <w:rPr>
          <w:rFonts w:ascii="Calibri" w:hAnsi="Calibri"/>
          <w:sz w:val="20"/>
          <w:szCs w:val="20"/>
        </w:rPr>
        <w:t xml:space="preserve">students who applied by the June 1, 2020 deadline were sent to the students directly.  </w:t>
      </w:r>
    </w:p>
    <w:p w:rsidR="00A400AB" w:rsidRDefault="00A400AB" w:rsidP="00EB3FCD">
      <w:pPr>
        <w:pStyle w:val="Default"/>
        <w:rPr>
          <w:rFonts w:ascii="Calibri" w:hAnsi="Calibri"/>
          <w:sz w:val="20"/>
          <w:szCs w:val="20"/>
        </w:rPr>
      </w:pPr>
    </w:p>
    <w:p w:rsidR="00514F2B" w:rsidRDefault="00146591" w:rsidP="00EB3FCD">
      <w:pPr>
        <w:pStyle w:val="Default"/>
        <w:rPr>
          <w:rFonts w:ascii="Calibri" w:hAnsi="Calibri"/>
          <w:sz w:val="20"/>
          <w:szCs w:val="20"/>
        </w:rPr>
      </w:pPr>
      <w:r w:rsidRPr="00A559FC">
        <w:rPr>
          <w:rFonts w:ascii="Calibri" w:hAnsi="Calibri"/>
          <w:sz w:val="20"/>
          <w:szCs w:val="20"/>
        </w:rPr>
        <w:t xml:space="preserve">The </w:t>
      </w:r>
      <w:r w:rsidR="00F84821">
        <w:rPr>
          <w:rFonts w:ascii="Calibri" w:hAnsi="Calibri"/>
          <w:sz w:val="20"/>
          <w:szCs w:val="20"/>
        </w:rPr>
        <w:t>date</w:t>
      </w:r>
      <w:r w:rsidR="00653F5F">
        <w:rPr>
          <w:rFonts w:ascii="Calibri" w:hAnsi="Calibri"/>
          <w:sz w:val="20"/>
          <w:szCs w:val="20"/>
        </w:rPr>
        <w:t xml:space="preserve"> of the</w:t>
      </w:r>
      <w:r w:rsidR="00F84821">
        <w:rPr>
          <w:rFonts w:ascii="Calibri" w:hAnsi="Calibri"/>
          <w:sz w:val="20"/>
          <w:szCs w:val="20"/>
        </w:rPr>
        <w:t xml:space="preserve"> </w:t>
      </w:r>
      <w:r w:rsidR="0004026B">
        <w:rPr>
          <w:rFonts w:ascii="Calibri" w:hAnsi="Calibri"/>
          <w:b/>
          <w:sz w:val="20"/>
          <w:szCs w:val="20"/>
        </w:rPr>
        <w:t>2023</w:t>
      </w:r>
      <w:r w:rsidR="00297189" w:rsidRPr="00F84821">
        <w:rPr>
          <w:rFonts w:ascii="Calibri" w:hAnsi="Calibri"/>
          <w:b/>
          <w:sz w:val="20"/>
          <w:szCs w:val="20"/>
        </w:rPr>
        <w:t xml:space="preserve"> </w:t>
      </w:r>
      <w:r w:rsidR="00133AF5" w:rsidRPr="00F84821">
        <w:rPr>
          <w:rFonts w:ascii="Calibri" w:hAnsi="Calibri"/>
          <w:b/>
          <w:sz w:val="20"/>
          <w:szCs w:val="20"/>
        </w:rPr>
        <w:t>scholarship award</w:t>
      </w:r>
      <w:r w:rsidR="00297189" w:rsidRPr="00F84821">
        <w:rPr>
          <w:rFonts w:ascii="Calibri" w:hAnsi="Calibri"/>
          <w:b/>
          <w:sz w:val="20"/>
          <w:szCs w:val="20"/>
        </w:rPr>
        <w:t xml:space="preserve"> ceremony</w:t>
      </w:r>
      <w:r w:rsidR="00297189" w:rsidRPr="00A559FC">
        <w:rPr>
          <w:rFonts w:ascii="Calibri" w:hAnsi="Calibri"/>
          <w:sz w:val="20"/>
          <w:szCs w:val="20"/>
        </w:rPr>
        <w:t xml:space="preserve"> </w:t>
      </w:r>
      <w:r w:rsidR="00653F5F">
        <w:rPr>
          <w:rFonts w:ascii="Calibri" w:hAnsi="Calibri"/>
          <w:sz w:val="20"/>
          <w:szCs w:val="20"/>
        </w:rPr>
        <w:t>for selected students who applied by the June 1, 202</w:t>
      </w:r>
      <w:r w:rsidR="0004026B">
        <w:rPr>
          <w:rFonts w:ascii="Calibri" w:hAnsi="Calibri"/>
          <w:sz w:val="20"/>
          <w:szCs w:val="20"/>
        </w:rPr>
        <w:t>2</w:t>
      </w:r>
      <w:r w:rsidR="00653F5F">
        <w:rPr>
          <w:rFonts w:ascii="Calibri" w:hAnsi="Calibri"/>
          <w:sz w:val="20"/>
          <w:szCs w:val="20"/>
        </w:rPr>
        <w:t xml:space="preserve"> deadline has not been determined at this time.  </w:t>
      </w:r>
    </w:p>
    <w:p w:rsidR="00EB3FCD" w:rsidRPr="00EB3FCD" w:rsidRDefault="00EB3FCD" w:rsidP="00A82FCD">
      <w:pPr>
        <w:pStyle w:val="Default"/>
        <w:jc w:val="center"/>
        <w:rPr>
          <w:rFonts w:ascii="Calibri" w:hAnsi="Calibri"/>
          <w:sz w:val="20"/>
          <w:szCs w:val="20"/>
        </w:rPr>
      </w:pPr>
    </w:p>
    <w:p w:rsidR="00EB3FCD" w:rsidRPr="00EB3FCD" w:rsidRDefault="00EB3FCD" w:rsidP="00A82FCD">
      <w:pPr>
        <w:pStyle w:val="Default"/>
        <w:jc w:val="center"/>
        <w:rPr>
          <w:rStyle w:val="Emphasis"/>
          <w:rFonts w:asciiTheme="minorHAnsi" w:hAnsiTheme="minorHAnsi"/>
          <w:i w:val="0"/>
          <w:sz w:val="20"/>
          <w:szCs w:val="20"/>
          <w:lang w:val="en"/>
        </w:rPr>
      </w:pPr>
      <w:r w:rsidRPr="00EB3FCD">
        <w:rPr>
          <w:rStyle w:val="Emphasis"/>
          <w:rFonts w:asciiTheme="minorHAnsi" w:hAnsiTheme="minorHAnsi"/>
          <w:i w:val="0"/>
          <w:sz w:val="20"/>
          <w:szCs w:val="20"/>
          <w:lang w:val="en"/>
        </w:rPr>
        <w:t xml:space="preserve">Applicants may begin applying for the scholarship to </w:t>
      </w:r>
      <w:proofErr w:type="gramStart"/>
      <w:r w:rsidRPr="00EB3FCD">
        <w:rPr>
          <w:rStyle w:val="Emphasis"/>
          <w:rFonts w:asciiTheme="minorHAnsi" w:hAnsiTheme="minorHAnsi"/>
          <w:i w:val="0"/>
          <w:sz w:val="20"/>
          <w:szCs w:val="20"/>
          <w:lang w:val="en"/>
        </w:rPr>
        <w:t>be a</w:t>
      </w:r>
      <w:r w:rsidR="0004026B">
        <w:rPr>
          <w:rStyle w:val="Emphasis"/>
          <w:rFonts w:asciiTheme="minorHAnsi" w:hAnsiTheme="minorHAnsi"/>
          <w:i w:val="0"/>
          <w:sz w:val="20"/>
          <w:szCs w:val="20"/>
          <w:lang w:val="en"/>
        </w:rPr>
        <w:t>warded</w:t>
      </w:r>
      <w:proofErr w:type="gramEnd"/>
      <w:r w:rsidR="0004026B">
        <w:rPr>
          <w:rStyle w:val="Emphasis"/>
          <w:rFonts w:asciiTheme="minorHAnsi" w:hAnsiTheme="minorHAnsi"/>
          <w:i w:val="0"/>
          <w:sz w:val="20"/>
          <w:szCs w:val="20"/>
          <w:lang w:val="en"/>
        </w:rPr>
        <w:t xml:space="preserve"> in 2024 on February 1, 2023</w:t>
      </w:r>
      <w:r w:rsidRPr="00EB3FCD">
        <w:rPr>
          <w:rStyle w:val="Emphasis"/>
          <w:rFonts w:asciiTheme="minorHAnsi" w:hAnsiTheme="minorHAnsi"/>
          <w:i w:val="0"/>
          <w:sz w:val="20"/>
          <w:szCs w:val="20"/>
          <w:lang w:val="en"/>
        </w:rPr>
        <w:t xml:space="preserve">.  </w:t>
      </w:r>
    </w:p>
    <w:p w:rsidR="00EB3FCD" w:rsidRPr="00EB3FCD" w:rsidRDefault="00EB3FCD" w:rsidP="00A82FCD">
      <w:pPr>
        <w:pStyle w:val="Default"/>
        <w:jc w:val="center"/>
        <w:rPr>
          <w:rFonts w:asciiTheme="minorHAnsi" w:hAnsiTheme="minorHAnsi"/>
          <w:sz w:val="20"/>
          <w:szCs w:val="20"/>
        </w:rPr>
      </w:pPr>
      <w:r w:rsidRPr="00EB3FCD">
        <w:rPr>
          <w:rStyle w:val="Emphasis"/>
          <w:rFonts w:asciiTheme="minorHAnsi" w:hAnsiTheme="minorHAnsi"/>
          <w:i w:val="0"/>
          <w:sz w:val="20"/>
          <w:szCs w:val="20"/>
          <w:lang w:val="en"/>
        </w:rPr>
        <w:t> </w:t>
      </w:r>
      <w:r w:rsidR="0004026B">
        <w:rPr>
          <w:rStyle w:val="Emphasis"/>
          <w:rFonts w:asciiTheme="minorHAnsi" w:hAnsiTheme="minorHAnsi"/>
          <w:i w:val="0"/>
          <w:sz w:val="20"/>
          <w:szCs w:val="20"/>
          <w:lang w:val="en"/>
        </w:rPr>
        <w:t>The application deadline is May 1, 2023</w:t>
      </w:r>
      <w:r w:rsidRPr="00EB3FCD">
        <w:rPr>
          <w:rStyle w:val="Emphasis"/>
          <w:rFonts w:asciiTheme="minorHAnsi" w:hAnsiTheme="minorHAnsi"/>
          <w:i w:val="0"/>
          <w:sz w:val="20"/>
          <w:szCs w:val="20"/>
          <w:lang w:val="en"/>
        </w:rPr>
        <w:t xml:space="preserve">.  </w:t>
      </w:r>
    </w:p>
    <w:p w:rsidR="00653F5F" w:rsidRPr="00A82FCD" w:rsidRDefault="00653F5F"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126C0C">
        <w:rPr>
          <w:rFonts w:ascii="Calibri" w:hAnsi="Calibri"/>
          <w:b/>
          <w:sz w:val="20"/>
          <w:szCs w:val="20"/>
        </w:rPr>
        <w:t xml:space="preserve"> </w:t>
      </w:r>
      <w:r w:rsidR="001F0FA7" w:rsidRPr="001F0FA7">
        <w:rPr>
          <w:rFonts w:ascii="Calibri" w:hAnsi="Calibri"/>
          <w:sz w:val="20"/>
          <w:szCs w:val="20"/>
        </w:rPr>
        <w:t>are available online at:</w:t>
      </w:r>
    </w:p>
    <w:p w:rsidR="00D51B05" w:rsidRDefault="00953EA8" w:rsidP="00D51B05">
      <w:pPr>
        <w:spacing w:after="0"/>
        <w:jc w:val="center"/>
      </w:pPr>
      <w:hyperlink r:id="rId4" w:history="1">
        <w:r w:rsidR="00D51B05">
          <w:rPr>
            <w:rStyle w:val="Hyperlink"/>
          </w:rPr>
          <w:t>http://www.famemaine.com/scholarships/maine-legislative-memorial-scholarship-fund/</w:t>
        </w:r>
      </w:hyperlink>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Legislative Memorial Scholarship Auction</w:t>
                            </w:r>
                            <w:r w:rsidR="004A2021">
                              <w:rPr>
                                <w:b/>
                                <w:sz w:val="24"/>
                              </w:rPr>
                              <w:t xml:space="preserve"> and Sponsorships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03626"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Legislative Memorial Scholarship Auction</w:t>
                      </w:r>
                      <w:r w:rsidR="004A2021">
                        <w:rPr>
                          <w:b/>
                          <w:sz w:val="24"/>
                        </w:rPr>
                        <w:t xml:space="preserve"> and Sponsorships</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10C4A"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126C0C">
        <w:rPr>
          <w:rFonts w:ascii="Calibri" w:hAnsi="Calibri"/>
          <w:bCs/>
          <w:sz w:val="20"/>
          <w:szCs w:val="22"/>
        </w:rPr>
        <w:t>biennial</w:t>
      </w:r>
      <w:r w:rsidR="00A7687E">
        <w:rPr>
          <w:rFonts w:ascii="Calibri" w:hAnsi="Calibri"/>
          <w:bCs/>
          <w:sz w:val="20"/>
          <w:szCs w:val="22"/>
        </w:rPr>
        <w:t xml:space="preserve">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r w:rsidR="00A911A8">
        <w:rPr>
          <w:rFonts w:ascii="Calibri" w:hAnsi="Calibri"/>
          <w:bCs/>
          <w:sz w:val="20"/>
          <w:szCs w:val="22"/>
        </w:rPr>
        <w:t>Due to COVID-19, the 2021 auction was cancelled.  The date of the 2023 auction has n</w:t>
      </w:r>
      <w:r w:rsidR="004A2021">
        <w:rPr>
          <w:rFonts w:ascii="Calibri" w:hAnsi="Calibri"/>
          <w:bCs/>
          <w:sz w:val="20"/>
          <w:szCs w:val="22"/>
        </w:rPr>
        <w:t>ot been determined at this time.</w:t>
      </w:r>
      <w:r w:rsidR="005515B5">
        <w:rPr>
          <w:rFonts w:ascii="Calibri" w:hAnsi="Calibri"/>
          <w:bCs/>
          <w:sz w:val="20"/>
          <w:szCs w:val="22"/>
        </w:rPr>
        <w:t xml:space="preserve">  </w:t>
      </w:r>
    </w:p>
    <w:p w:rsidR="00A10C4A" w:rsidRDefault="00A10C4A" w:rsidP="00A7687E">
      <w:pPr>
        <w:pStyle w:val="Default"/>
        <w:jc w:val="center"/>
        <w:rPr>
          <w:rFonts w:ascii="Calibri" w:hAnsi="Calibri"/>
          <w:bCs/>
          <w:sz w:val="20"/>
          <w:szCs w:val="22"/>
        </w:rPr>
      </w:pPr>
    </w:p>
    <w:p w:rsidR="00A7687E" w:rsidRDefault="007B1DD4" w:rsidP="00A7687E">
      <w:pPr>
        <w:pStyle w:val="Default"/>
        <w:jc w:val="center"/>
        <w:rPr>
          <w:rFonts w:ascii="Calibri" w:hAnsi="Calibri"/>
          <w:bCs/>
          <w:sz w:val="20"/>
          <w:szCs w:val="22"/>
        </w:rPr>
      </w:pPr>
      <w:r>
        <w:rPr>
          <w:rFonts w:ascii="Calibri" w:hAnsi="Calibri"/>
          <w:bCs/>
          <w:sz w:val="20"/>
          <w:szCs w:val="22"/>
        </w:rPr>
        <w:t xml:space="preserve">Monetary donations can be made at any time.  </w:t>
      </w:r>
    </w:p>
    <w:p w:rsidR="007B1DD4" w:rsidRDefault="007B1DD4" w:rsidP="00A7687E">
      <w:pPr>
        <w:pStyle w:val="Default"/>
        <w:jc w:val="center"/>
        <w:rPr>
          <w:rFonts w:ascii="Calibri" w:hAnsi="Calibri"/>
          <w:bCs/>
          <w:sz w:val="20"/>
          <w:szCs w:val="22"/>
        </w:rPr>
      </w:pPr>
    </w:p>
    <w:p w:rsidR="007B1DD4" w:rsidRPr="00862261" w:rsidRDefault="007B1DD4" w:rsidP="007B1DD4">
      <w:pPr>
        <w:pStyle w:val="Default"/>
        <w:jc w:val="center"/>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7B1DD4" w:rsidRPr="00862261" w:rsidRDefault="00953EA8" w:rsidP="007B1DD4">
      <w:pPr>
        <w:pStyle w:val="Default"/>
        <w:jc w:val="center"/>
        <w:rPr>
          <w:rFonts w:ascii="Calibri" w:hAnsi="Calibri"/>
          <w:sz w:val="20"/>
          <w:szCs w:val="20"/>
        </w:rPr>
      </w:pPr>
      <w:hyperlink r:id="rId5" w:history="1">
        <w:r w:rsidR="007B1DD4" w:rsidRPr="00862261">
          <w:rPr>
            <w:rStyle w:val="Hyperlink"/>
            <w:rFonts w:ascii="Calibri" w:hAnsi="Calibri"/>
            <w:sz w:val="20"/>
            <w:szCs w:val="20"/>
          </w:rPr>
          <w:t>http://legislature.maine.gov/lio/legislative-memorial-scholarship-fund/9083</w:t>
        </w:r>
      </w:hyperlink>
    </w:p>
    <w:p w:rsidR="007B1DD4" w:rsidRDefault="007B1DD4" w:rsidP="00A7687E">
      <w:pPr>
        <w:pStyle w:val="Default"/>
        <w:jc w:val="center"/>
        <w:rPr>
          <w:rFonts w:ascii="Calibri" w:hAnsi="Calibri"/>
          <w:bCs/>
          <w:sz w:val="20"/>
          <w:szCs w:val="22"/>
        </w:rPr>
      </w:pP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 xml:space="preserve">The Legislative Memorial Scholarship is a not-for-profit, registered as a 501(c)(3)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171A84" w:rsidRDefault="00171A84" w:rsidP="00297189">
      <w:pPr>
        <w:pStyle w:val="Default"/>
        <w:rPr>
          <w:rFonts w:ascii="Calibri" w:hAnsi="Calibri"/>
          <w:b/>
          <w:sz w:val="20"/>
          <w:szCs w:val="20"/>
        </w:rPr>
      </w:pPr>
    </w:p>
    <w:p w:rsidR="00171A84" w:rsidRDefault="00171A84" w:rsidP="00297189">
      <w:pPr>
        <w:pStyle w:val="Default"/>
        <w:rPr>
          <w:rFonts w:ascii="Calibri" w:hAnsi="Calibri"/>
          <w:b/>
          <w:sz w:val="20"/>
          <w:szCs w:val="20"/>
        </w:rPr>
      </w:pPr>
    </w:p>
    <w:p w:rsidR="00283E22" w:rsidRPr="00862261" w:rsidRDefault="00283E22" w:rsidP="00297189">
      <w:pPr>
        <w:pStyle w:val="Default"/>
        <w:rPr>
          <w:rFonts w:ascii="Calibri" w:hAnsi="Calibri"/>
          <w:sz w:val="20"/>
          <w:szCs w:val="20"/>
        </w:rPr>
      </w:pPr>
    </w:p>
    <w:sectPr w:rsidR="00283E22"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9"/>
    <w:rsid w:val="0001116B"/>
    <w:rsid w:val="00020EF3"/>
    <w:rsid w:val="000328FE"/>
    <w:rsid w:val="0004026B"/>
    <w:rsid w:val="00056D12"/>
    <w:rsid w:val="001037C8"/>
    <w:rsid w:val="00126C0C"/>
    <w:rsid w:val="0013276A"/>
    <w:rsid w:val="00133AF5"/>
    <w:rsid w:val="00142756"/>
    <w:rsid w:val="00146591"/>
    <w:rsid w:val="00171A84"/>
    <w:rsid w:val="001A4B33"/>
    <w:rsid w:val="001F0FA7"/>
    <w:rsid w:val="0023445E"/>
    <w:rsid w:val="002737E0"/>
    <w:rsid w:val="00283E22"/>
    <w:rsid w:val="00297189"/>
    <w:rsid w:val="002D00E6"/>
    <w:rsid w:val="002D78C6"/>
    <w:rsid w:val="002F160A"/>
    <w:rsid w:val="0038043E"/>
    <w:rsid w:val="003D2866"/>
    <w:rsid w:val="004360FF"/>
    <w:rsid w:val="004A2021"/>
    <w:rsid w:val="005100DC"/>
    <w:rsid w:val="00514F2B"/>
    <w:rsid w:val="005232F3"/>
    <w:rsid w:val="005515B5"/>
    <w:rsid w:val="005A08AE"/>
    <w:rsid w:val="005A33B4"/>
    <w:rsid w:val="005A4887"/>
    <w:rsid w:val="005D6305"/>
    <w:rsid w:val="005F206D"/>
    <w:rsid w:val="0061226F"/>
    <w:rsid w:val="00653F5F"/>
    <w:rsid w:val="006A1E4E"/>
    <w:rsid w:val="006B2A58"/>
    <w:rsid w:val="006E4F68"/>
    <w:rsid w:val="00716305"/>
    <w:rsid w:val="00727818"/>
    <w:rsid w:val="00752BA3"/>
    <w:rsid w:val="007665E9"/>
    <w:rsid w:val="007B1DD4"/>
    <w:rsid w:val="007B5B32"/>
    <w:rsid w:val="007D6700"/>
    <w:rsid w:val="007F6704"/>
    <w:rsid w:val="0081168A"/>
    <w:rsid w:val="00862261"/>
    <w:rsid w:val="008911E6"/>
    <w:rsid w:val="00924983"/>
    <w:rsid w:val="00953EA8"/>
    <w:rsid w:val="00962599"/>
    <w:rsid w:val="00967760"/>
    <w:rsid w:val="009A5C09"/>
    <w:rsid w:val="009D390D"/>
    <w:rsid w:val="00A10C4A"/>
    <w:rsid w:val="00A20F51"/>
    <w:rsid w:val="00A400AB"/>
    <w:rsid w:val="00A559FC"/>
    <w:rsid w:val="00A56BDF"/>
    <w:rsid w:val="00A600A4"/>
    <w:rsid w:val="00A7687E"/>
    <w:rsid w:val="00A82FCD"/>
    <w:rsid w:val="00A911A8"/>
    <w:rsid w:val="00AE706C"/>
    <w:rsid w:val="00B30587"/>
    <w:rsid w:val="00B71398"/>
    <w:rsid w:val="00B721BA"/>
    <w:rsid w:val="00B7771C"/>
    <w:rsid w:val="00BB13E6"/>
    <w:rsid w:val="00C24C6E"/>
    <w:rsid w:val="00CE0972"/>
    <w:rsid w:val="00D35768"/>
    <w:rsid w:val="00D35F2D"/>
    <w:rsid w:val="00D51B05"/>
    <w:rsid w:val="00D72D8A"/>
    <w:rsid w:val="00DD3A20"/>
    <w:rsid w:val="00E22001"/>
    <w:rsid w:val="00E4751B"/>
    <w:rsid w:val="00E974CD"/>
    <w:rsid w:val="00EB227C"/>
    <w:rsid w:val="00EB3FCD"/>
    <w:rsid w:val="00EE4254"/>
    <w:rsid w:val="00EF61AF"/>
    <w:rsid w:val="00F13DFF"/>
    <w:rsid w:val="00F82152"/>
    <w:rsid w:val="00F84821"/>
    <w:rsid w:val="00F96E51"/>
    <w:rsid w:val="00FA16C2"/>
    <w:rsid w:val="00FF24A1"/>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B743A-9E22-46EC-B83B-C270663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 w:type="character" w:styleId="Emphasis">
    <w:name w:val="Emphasis"/>
    <w:basedOn w:val="DefaultParagraphFont"/>
    <w:uiPriority w:val="20"/>
    <w:qFormat/>
    <w:rsid w:val="00EB3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 w:id="1358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ture.maine.gov/lio/legislative-memorial-scholarship-fund/9083" TargetMode="External"/><Relationship Id="rId4" Type="http://schemas.openxmlformats.org/officeDocument/2006/relationships/hyperlink" Target="http://www.famemaine.com/scholarships/maine-legislative-memorial-scholarship-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Gagnon, Aida</cp:lastModifiedBy>
  <cp:revision>2</cp:revision>
  <dcterms:created xsi:type="dcterms:W3CDTF">2023-02-09T17:11:00Z</dcterms:created>
  <dcterms:modified xsi:type="dcterms:W3CDTF">2023-02-09T17:11:00Z</dcterms:modified>
</cp:coreProperties>
</file>