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494 (NEW).]</w:t>
      </w:r>
    </w:p>
    <w:p>
      <w:pPr>
        <w:jc w:val="both"/>
        <w:spacing w:before="100" w:after="100"/>
        <w:ind w:start="360"/>
        <w:ind w:firstLine="360"/>
      </w:pPr>
      <w:r>
        <w:rPr>
          <w:b/>
        </w:rPr>
        <w:t>1</w:t>
        <w:t xml:space="preserve">.  </w:t>
      </w:r>
      <w:r>
        <w:rPr>
          <w:b/>
        </w:rPr>
        <w:t xml:space="preserve">Displaced person.</w:t>
        <w:t xml:space="preserve"> </w:t>
      </w:r>
      <w:r>
        <w:t xml:space="preserve"> </w:t>
      </w:r>
      <w:r>
        <w:t xml:space="preserve">"Displaced person" means any individual or entity who moves from a dwelling or place of business as a result of the acquisition, in whole or in part, of any interest in the land or the structure on which or in which that dwelling or place of business is located for a public use project:</w:t>
      </w:r>
    </w:p>
    <w:p>
      <w:pPr>
        <w:jc w:val="both"/>
        <w:spacing w:before="100" w:after="0"/>
        <w:ind w:start="720"/>
      </w:pPr>
      <w:r>
        <w:rPr/>
        <w:t>A</w:t>
        <w:t xml:space="preserve">.  </w:t>
      </w:r>
      <w:r>
        <w:rPr/>
      </w:r>
      <w:r>
        <w:t xml:space="preserve">By public entity;</w:t>
      </w:r>
      <w:r>
        <w:t xml:space="preserve">  </w:t>
      </w:r>
      <w:r xmlns:wp="http://schemas.openxmlformats.org/drawingml/2010/wordprocessingDrawing" xmlns:w15="http://schemas.microsoft.com/office/word/2012/wordml">
        <w:rPr>
          <w:rFonts w:ascii="Arial" w:hAnsi="Arial" w:cs="Arial"/>
          <w:sz w:val="22"/>
          <w:szCs w:val="22"/>
        </w:rPr>
        <w:t xml:space="preserve">[PL 1981, c. 494 (NEW).]</w:t>
      </w:r>
    </w:p>
    <w:p>
      <w:pPr>
        <w:jc w:val="both"/>
        <w:spacing w:before="100" w:after="0"/>
        <w:ind w:start="720"/>
      </w:pPr>
      <w:r>
        <w:rPr/>
        <w:t>B</w:t>
        <w:t xml:space="preserve">.  </w:t>
      </w:r>
      <w:r>
        <w:rPr/>
      </w:r>
      <w:r>
        <w:t xml:space="preserve">As a result of a written order from a public entity to vacate the dwelling or place of business; or</w:t>
      </w:r>
      <w:r>
        <w:t xml:space="preserve">  </w:t>
      </w:r>
      <w:r xmlns:wp="http://schemas.openxmlformats.org/drawingml/2010/wordprocessingDrawing" xmlns:w15="http://schemas.microsoft.com/office/word/2012/wordml">
        <w:rPr>
          <w:rFonts w:ascii="Arial" w:hAnsi="Arial" w:cs="Arial"/>
          <w:sz w:val="22"/>
          <w:szCs w:val="22"/>
        </w:rPr>
        <w:t xml:space="preserve">[PL 1981, c. 494 (NEW).]</w:t>
      </w:r>
    </w:p>
    <w:p>
      <w:pPr>
        <w:jc w:val="both"/>
        <w:spacing w:before="100" w:after="0"/>
        <w:ind w:start="720"/>
      </w:pPr>
      <w:r>
        <w:rPr/>
        <w:t>C</w:t>
        <w:t xml:space="preserve">.  </w:t>
      </w:r>
      <w:r>
        <w:rPr/>
      </w:r>
      <w:r>
        <w:t xml:space="preserve">By any individual or entity on behalf of, under agreement with or with funding from a public entity.</w:t>
      </w:r>
      <w:r>
        <w:t xml:space="preserve">  </w:t>
      </w:r>
      <w:r xmlns:wp="http://schemas.openxmlformats.org/drawingml/2010/wordprocessingDrawing" xmlns:w15="http://schemas.microsoft.com/office/word/2012/wordml">
        <w:rPr>
          <w:rFonts w:ascii="Arial" w:hAnsi="Arial" w:cs="Arial"/>
          <w:sz w:val="22"/>
          <w:szCs w:val="22"/>
        </w:rPr>
        <w:t xml:space="preserve">[PL 1981, c. 494 (NEW).]</w:t>
      </w:r>
    </w:p>
    <w:p>
      <w:pPr>
        <w:jc w:val="both"/>
        <w:spacing w:before="100" w:after="0"/>
        <w:ind w:start="360"/>
      </w:pPr>
      <w:r>
        <w:rPr/>
      </w:r>
      <w:r>
        <w:rPr/>
      </w:r>
      <w:r>
        <w:t xml:space="preserve">This definition shall be construed so that persons displaced as a result of public action or public participation receive relocation benefits in cases where they are displaced as a result of an owner participation agreement or an acquisition carried out by a private individual or entity for or in connection with a public use project, where the public entity is otherwise empowered to acquire the property to carry out the public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494 (NEW).]</w:t>
      </w:r>
    </w:p>
    <w:p>
      <w:pPr>
        <w:jc w:val="both"/>
        <w:spacing w:before="100" w:after="0"/>
        <w:ind w:start="360"/>
        <w:ind w:firstLine="360"/>
      </w:pPr>
      <w:r>
        <w:rPr>
          <w:b/>
        </w:rPr>
        <w:t>2</w:t>
        <w:t xml:space="preserve">.  </w:t>
      </w:r>
      <w:r>
        <w:rPr>
          <w:b/>
        </w:rPr>
        <w:t xml:space="preserve">Public entity.</w:t>
        <w:t xml:space="preserve"> </w:t>
      </w:r>
      <w:r>
        <w:t xml:space="preserve"> </w:t>
      </w:r>
      <w:r>
        <w:t xml:space="preserve">"Public entity" includes the State, counties, municipalities, departments, agencies and any other political subdivisions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494 (NEW).]</w:t>
      </w:r>
    </w:p>
    <w:p>
      <w:pPr>
        <w:jc w:val="both"/>
        <w:spacing w:before="100" w:after="0"/>
        <w:ind w:start="360"/>
        <w:ind w:firstLine="360"/>
      </w:pPr>
      <w:r>
        <w:rPr>
          <w:b/>
        </w:rPr>
        <w:t>3</w:t>
        <w:t xml:space="preserve">.  </w:t>
      </w:r>
      <w:r>
        <w:rPr>
          <w:b/>
        </w:rPr>
        <w:t xml:space="preserve">Public use project.</w:t>
        <w:t xml:space="preserve"> </w:t>
      </w:r>
      <w:r>
        <w:t xml:space="preserve"> </w:t>
      </w:r>
      <w:r>
        <w:t xml:space="preserve">"Public use project" means a project developed with the assistance, cooperation, guidance or support of any public entity, the purpose of which is to provide facilities for the use of the public.  It does not include any single business obtaining funding or security for private funding from the United States Small Business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§952.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