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104</w:t>
      </w:r>
    </w:p>
    <w:p>
      <w:pPr>
        <w:jc w:val="center"/>
        <w:ind w:start="360"/>
        <w:spacing w:before="300" w:after="300"/>
      </w:pPr>
      <w:r>
        <w:rPr>
          <w:b/>
        </w:rPr>
        <w:t xml:space="preserve">MAINE GUARANTEE AUTHORITY REVENUE OBLIGATION SECURITIES</w:t>
      </w:r>
    </w:p>
    <w:p>
      <w:pPr>
        <w:jc w:val="center"/>
        <w:ind w:start="360"/>
        <w:spacing w:before="300" w:after="300"/>
      </w:pPr>
      <w:r>
        <w:rPr>
          <w:b/>
        </w:rPr>
        <w:t>(REPEALED)</w:t>
      </w:r>
    </w:p>
    <w:p>
      <w:pPr>
        <w:jc w:val="both"/>
        <w:spacing w:before="100" w:after="100"/>
        <w:ind w:start="1080" w:hanging="720"/>
      </w:pPr>
      <w:r>
        <w:rPr>
          <w:b/>
        </w:rPr>
        <w:t>§</w:t>
        <w:t>861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862</w:t>
        <w:t xml:space="preserve">.  </w:t>
      </w:r>
      <w:r>
        <w:rPr>
          <w:b/>
        </w:rPr>
        <w:t xml:space="preserve">General grant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§1 (RPR). PL 1981, c. 476, §1 (RP). </w:t>
      </w:r>
    </w:p>
    <w:p>
      <w:pPr>
        <w:jc w:val="both"/>
        <w:spacing w:before="100" w:after="100"/>
        <w:ind w:start="1080" w:hanging="720"/>
      </w:pPr>
      <w:r>
        <w:rPr>
          <w:b/>
        </w:rPr>
        <w:t>§</w:t>
        <w:t>863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§§2-7 (AMD). PL 1981, c. 320, §1 (AMD). PL 1981, c. 425, §§1,2 (AMD). PL 1981, c. 476, §1 (RP). PL 1981, c. 698, §46 (RP). </w:t>
      </w:r>
    </w:p>
    <w:p>
      <w:pPr>
        <w:jc w:val="both"/>
        <w:spacing w:before="100" w:after="100"/>
        <w:ind w:start="1080" w:hanging="720"/>
      </w:pPr>
      <w:r>
        <w:rPr>
          <w:b/>
        </w:rPr>
        <w:t>§</w:t>
        <w:t>864</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§8 (AMD). PL 1981, c. 425, §3 (AMD). PL 1981, c. 476, §1 (RP). PL 1981, c. 512, §§6,7 (AMD). PL 1981, c. 698, §47 (RP). </w:t>
      </w:r>
    </w:p>
    <w:p>
      <w:pPr>
        <w:jc w:val="both"/>
        <w:spacing w:before="100" w:after="100"/>
        <w:ind w:start="1080" w:hanging="720"/>
      </w:pPr>
      <w:r>
        <w:rPr>
          <w:b/>
        </w:rPr>
        <w:t>§</w:t>
        <w:t>865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734, §8 (AMD). PL 1981, c. 476, §1 (RP). </w:t>
      </w:r>
    </w:p>
    <w:p>
      <w:pPr>
        <w:jc w:val="both"/>
        <w:spacing w:before="100" w:after="100"/>
        <w:ind w:start="1080" w:hanging="720"/>
      </w:pPr>
      <w:r>
        <w:rPr>
          <w:b/>
        </w:rPr>
        <w:t>§</w:t>
        <w:t>866</w:t>
        <w:t xml:space="preserve">.  </w:t>
      </w:r>
      <w:r>
        <w:rPr>
          <w:b/>
        </w:rPr>
        <w:t xml:space="preserve">Issuance of revenue obligation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228, §10 (AMD). PL 1981, c. 425, §4 (AMD). PL 1981, c. 476, §1 (RP). PL 1981, c. 698, §48 (RP). </w:t>
      </w:r>
    </w:p>
    <w:p>
      <w:pPr>
        <w:jc w:val="both"/>
        <w:spacing w:before="100" w:after="100"/>
        <w:ind w:start="1080" w:hanging="720"/>
      </w:pPr>
      <w:r>
        <w:rPr>
          <w:b/>
        </w:rPr>
        <w:t>§</w:t>
        <w:t>867</w:t>
        <w:t xml:space="preserve">.  </w:t>
      </w:r>
      <w:r>
        <w:rPr>
          <w:b/>
        </w:rPr>
        <w:t xml:space="preserve">Pledges and covenants; trust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868</w:t>
        <w:t xml:space="preserve">.  </w:t>
      </w:r>
      <w:r>
        <w:rPr>
          <w:b/>
        </w:rPr>
        <w:t xml:space="preserve">Rentals and revenues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869</w:t>
        <w:t xml:space="preserve">.  </w:t>
      </w:r>
      <w:r>
        <w:rPr>
          <w:b/>
        </w:rPr>
        <w:t xml:space="preserve">Sinking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870</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871</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872</w:t>
        <w:t xml:space="preserve">.  </w:t>
      </w:r>
      <w:r>
        <w:rPr>
          <w:b/>
        </w:rPr>
        <w:t xml:space="preserve">Revenue refunding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873</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874</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875</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876</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1979, c. 674, §9 (AMD). PL 1981, c. 476, §1 (RP). </w:t>
      </w:r>
    </w:p>
    <w:p>
      <w:pPr>
        <w:jc w:val="both"/>
        <w:spacing w:before="100" w:after="100"/>
        <w:ind w:start="1080" w:hanging="720"/>
      </w:pPr>
      <w:r>
        <w:rPr>
          <w:b/>
        </w:rPr>
        <w:t>§</w:t>
        <w:t>877</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jc w:val="both"/>
        <w:spacing w:before="100" w:after="100"/>
        <w:ind w:start="1080" w:hanging="720"/>
      </w:pPr>
      <w:r>
        <w:rPr>
          <w:b/>
        </w:rPr>
        <w:t>§</w:t>
        <w:t>879</w:t>
        <w:t xml:space="preserve">.  </w:t>
      </w:r>
      <w:r>
        <w:rPr>
          <w:b/>
        </w:rPr>
        <w:t xml:space="preserve">Bonds as legal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104. MAINE GUARANTEE AUTHORITY REVENUE OBLIGATION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104. MAINE GUARANTEE AUTHORITY REVENUE OBLIGATION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104. MAINE GUARANTEE AUTHORITY REVENUE OBLIGATION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