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210-B</w:t>
      </w:r>
    </w:p>
    <w:p>
      <w:pPr>
        <w:jc w:val="center"/>
        <w:ind w:start="360"/>
        <w:spacing w:before="300" w:after="300"/>
      </w:pPr>
      <w:r>
        <w:rPr>
          <w:b/>
        </w:rPr>
        <w:t xml:space="preserve">NOTICE OF RISK TO PERSONAL DATA</w:t>
      </w:r>
    </w:p>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210-B. NOTICE OF RISK TO PERSONAL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