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Civil liability for willful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RR 2009, c. 2, §13 (COR).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§1322. Civil liability for willful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Civil liability for willful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§1322. CIVIL LIABILITY FOR WILLFUL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