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§1373. RESTRICTIONS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