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§1459. Indemnity agreement in motor carrier transportation contract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Indemnity agreement in motor carrier transportation contract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§1459. INDEMNITY AGREEMENT IN MOTOR CARRIER TRANSPORTATION CONTRACT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