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Scale used; type; test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§2502. SCALE USED; TYPE;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