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 High-pollution Vehicle Retirement Pilot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High-pollution Vehicle Retirement Pilot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§394. HIGH-POLLUTION VEHICLE RETIREMENT PILOT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