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Limitations on purposes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Limitations on purposes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§952. LIMITATIONS ON PURPOSES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