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§1-105. TERRITORIAL APPLICATION OF TITLE;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