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w:t>
        <w:t xml:space="preserve">.  </w:t>
      </w:r>
      <w:r>
        <w:rPr>
          <w:b/>
        </w:rPr>
        <w:t xml:space="preserve">Instruments "payable through"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 Instruments "payable through"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 INSTRUMENTS "PAYABLE THROUGH"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