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2464</w:t>
        <w:t xml:space="preserve">.  </w:t>
      </w:r>
      <w:r>
        <w:rPr>
          <w:b/>
        </w:rPr>
        <w:t xml:space="preserve">Use of dogs, lights, snares and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§2464. Use of dogs, lights, snares and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§2464. Use of dogs, lights, snares and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§2464. USE OF DOGS, LIGHTS, SNARES AND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