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§2754. USE AND POSSESSION OF GILL NETS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