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Use of seine or gill nets on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3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13. Use of seine or gill nets on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Use of seine or gill nets on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3. USE OF SEINE OR GILL NETS ON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