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1</w:t>
        <w:t xml:space="preserve">.  </w:t>
      </w:r>
      <w:r>
        <w:rPr>
          <w:b/>
        </w:rPr>
        <w:t xml:space="preserve">Vehicle R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3 (NEW). PL 1987, c. 371, §§1-4 (AMD). PL 1991, c. 528, §III22 (RP). PL 1991, c. 528, §RRR (AFF). PL 1991, c. 591, §III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31. Vehicle Rent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1. Vehicle Rent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31. VEHICLE RENT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