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§6463. Council programs and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§6463. Council programs and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§6463. COUNCIL PROGRAMS AND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