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6863</w:t>
        <w:t xml:space="preserve">.  </w:t>
      </w:r>
      <w:r>
        <w:rPr>
          <w:b/>
        </w:rPr>
        <w:t xml:space="preserve">Cultchless American oyster growers license</w:t>
      </w:r>
    </w:p>
    <w:p>
      <w:pPr>
        <w:jc w:val="both"/>
        <w:spacing w:before="100" w:after="100"/>
        <w:ind w:start="360"/>
        <w:ind w:firstLine="360"/>
      </w:pPr>
      <w:r>
        <w:rPr/>
      </w:r>
      <w:r>
        <w:rPr/>
      </w:r>
      <w:r>
        <w:t xml:space="preserve">A person may not grow cultchless American oysters in the State unless licensed under this section, except that a person who is the holder of a lease issued under </w:t>
      </w:r>
      <w:r>
        <w:t>section 6072</w:t>
      </w:r>
      <w:r>
        <w:t xml:space="preserve">, </w:t>
      </w:r>
      <w:r>
        <w:t>6072‑A</w:t>
      </w:r>
      <w:r>
        <w:t xml:space="preserve"> or </w:t>
      </w:r>
      <w:r>
        <w:t>6072‑B</w:t>
      </w:r>
      <w:r>
        <w:t xml:space="preserve"> that authorizes the culture of American oysters or a license issued under </w:t>
      </w:r>
      <w:r>
        <w:t>section 6072‑C</w:t>
      </w:r>
      <w:r>
        <w:t xml:space="preserve"> that authorizes the culture of American oysters is not required to obtain a cultchless American oyster growers license.</w:t>
      </w:r>
      <w:r>
        <w:t xml:space="preserve">  </w:t>
      </w:r>
      <w:r xmlns:wp="http://schemas.openxmlformats.org/drawingml/2010/wordprocessingDrawing" xmlns:w15="http://schemas.microsoft.com/office/word/2012/wordml">
        <w:rPr>
          <w:rFonts w:ascii="Arial" w:hAnsi="Arial" w:cs="Arial"/>
          <w:sz w:val="22"/>
          <w:szCs w:val="22"/>
        </w:rPr>
        <w:t xml:space="preserve">[PL 2013, c. 509, §10 (AMD).]</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Part, the term "cultchless" means the absence, at the shell hinge, of foreign material or a scar and the term "American oyster" means the genus and species Crassostrea virginica.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2</w:t>
        <w:t xml:space="preserve">.  </w:t>
      </w:r>
      <w:r>
        <w:rPr>
          <w:b/>
        </w:rPr>
        <w:t xml:space="preserve">License.</w:t>
        <w:t xml:space="preserve"> </w:t>
      </w:r>
      <w:r>
        <w:t xml:space="preserve"> </w:t>
      </w:r>
      <w:r>
        <w:t xml:space="preserve">The commissioner shall establish by rule the criteria for a cultchless American oyster growers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w:t>
      </w:r>
    </w:p>
    <w:p>
      <w:pPr>
        <w:jc w:val="both"/>
        <w:spacing w:before="100" w:after="0"/>
        <w:ind w:start="360"/>
        <w:ind w:firstLine="360"/>
      </w:pPr>
      <w:r>
        <w:rPr>
          <w:b/>
        </w:rPr>
        <w:t>3</w:t>
        <w:t xml:space="preserve">.  </w:t>
      </w:r>
      <w:r>
        <w:rPr>
          <w:b/>
        </w:rPr>
        <w:t xml:space="preserve">Fee.</w:t>
        <w:t xml:space="preserve"> </w:t>
      </w:r>
      <w:r>
        <w:t xml:space="preserve"> </w:t>
      </w:r>
      <w:r>
        <w:t xml:space="preserve">The annual fee for a cultchless American oyster growers license is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§43 (AMD).]</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civil violation for which a forfeiture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B, §11 (NEW); PL 1999, c. 771, Pt. D,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§2 (NEW). PL 1999, c. 771, §B11 (AMD). PL 1999, c. 771, §§D1,2 (AFF). PL 2009, c. 213, Pt. G, §43 (AMD). PL 2013, c. 509,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§6863. Cultchless American oyster growers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§6863. Cultchless American oyster growers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§6863. CULTCHLESS AMERICAN OYSTER GROWERS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