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7102-B</w:t>
        <w:t xml:space="preserve">.  </w:t>
      </w:r>
      <w:r>
        <w:rPr>
          <w:b/>
        </w:rPr>
        <w:t xml:space="preserve">Expanded archery deer hunting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§I2 (NEW). PL 1997, c. 471, §§1,2 (AMD). PL 1999, c. 16, §§G1-4 (AMD). PL 1999, c. 403, §7 (AMD). PL 2001, c. 690, §B3 (RP). PL 2001, c. 690,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§7102-B. Expanded archery deer hunting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§7102-B. Expanded archery deer hunting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§7102-B. EXPANDED ARCHERY DEER HUNTING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