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7302</w:t>
        <w:t xml:space="preserve">.  </w:t>
      </w:r>
      <w:r>
        <w:rPr>
          <w:b/>
        </w:rPr>
        <w:t xml:space="preserve">Junior Maine guides and trip leaders; curriculum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§27 (RPR). PL 1983, c. 812, §90 (AMD). PL 1985, c. 304, §15 (AMD). PL 1985, c. 748, §24 (AMD). PL 1987, c. 742,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§7302. Junior Maine guides and trip leaders; curriculum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§7302. Junior Maine guides and trip leaders; curriculum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§7302. JUNIOR MAINE GUIDES AND TRIP LEADERS; CURRICULUM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