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§7799. Operator's license to carry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§7799. Operator's license to carry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§7799. OPERATOR'S LICENSE TO CARRY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