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§7942. Possession of fishing tackle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§7942. Possession of fishing tackle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§7942. POSSESSION OF FISHING TACKLE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