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ANNUAL REPORTS; POWERS OF SECRETARY OF STATE; EXCUSE;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Chapter 13. ANNUAL REPORTS; POWERS OF SECRETARY OF STATE; EXCUSE;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