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Dissolution pursuant to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§15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§1115. Dissolution pursuant to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Dissolution pursuant to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§1115. DISSOLUTION PURSUANT TO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