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502</w:t>
        <w:t xml:space="preserve">.  </w:t>
      </w:r>
      <w:r>
        <w:rPr>
          <w:b/>
        </w:rPr>
        <w:t xml:space="preserve">Shares of preferred or special classes in series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1983, c. 434, §§2,4 (AMD).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§502. Shares of preferred or special classes in series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§502. Shares of preferred or special classes in series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§502. SHARES OF PREFERRED OR SPECIAL CLASSES IN SERIES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