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w:t>
        <w:t xml:space="preserve">.  </w:t>
      </w:r>
      <w:r>
        <w:rPr>
          <w:b/>
        </w:rPr>
        <w:t xml:space="preserve">Corporation's purchase and disposition of its own shares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 Corporation's purchase and disposition of its own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§518. CORPORATION'S PURCHASE AND DISPOSITION OF ITS OWN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