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Certain amendments by directors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1971, c. 565, §§16-A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Certain amendments by directors and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§804. CERTAIN AMENDMENTS BY DIRECTORS AND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