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w:t>
        <w:t xml:space="preserve">.  </w:t>
      </w:r>
      <w:r>
        <w:rPr>
          <w:b/>
        </w:rPr>
        <w:t xml:space="preserve">Bylaws; minimum requirements</w:t>
      </w:r>
    </w:p>
    <w:p>
      <w:pPr>
        <w:jc w:val="both"/>
        <w:spacing w:before="100" w:after="100"/>
        <w:ind w:start="360"/>
        <w:ind w:firstLine="360"/>
      </w:pPr>
      <w:r>
        <w:rPr/>
      </w:r>
      <w:r>
        <w:rPr/>
      </w:r>
      <w:r>
        <w:t xml:space="preserve">The bylaws of a cooperative affordable housing corporation must contain procedures under which the cooperative affordable housing corporation's possessory remedy will be pursued in the event of a member's default and the rights of a defaulting member, in accordance with </w:t>
      </w:r>
      <w:r>
        <w:t>section 1755,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§1750. Bylaws; minimum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 Bylaws; minimum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§1750. BYLAWS; MINIMUM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