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2434</w:t>
        <w:t xml:space="preserve">.  </w:t>
      </w:r>
      <w:r>
        <w:rPr>
          <w:b/>
        </w:rPr>
        <w:t xml:space="preserve">Articles, constitution and bylaws;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§2434. Articles, constitution and bylaws;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§2434. Articles, constitution and bylaws;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§2434. ARTICLES, CONSTITUTION AND BYLAWS;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