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Mailing to shareholders; 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§805. Mailing to shareholders; payment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Mailing to shareholders; payment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§805. MAILING TO SHAREHOLDERS; PAYMENT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