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Separate verdicts as to defendants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§1351. SEPARATE VERDICTS AS TO DEFENDANTS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