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§3577. When transfer is made or obligation is incurred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§3577. When transfer is made or obligation is incurred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§3577. WHEN TRANSFER IS MADE OR OBLIGATION IS INCURRED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