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Debtor free for 30-day lien period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§3653. Debtor free for 30-day lien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Debtor free for 30-day lien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§3653. DEBTOR FREE FOR 30-DAY LIEN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