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Debtor remanded or oath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Debtor remanded or oath allowed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Debtor remanded or oath allowed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§3704. DEBTOR REMANDED OR OATH ALLOWED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