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Failure of first action; effect 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Failure of first action; effect 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 FAILURE OF FIRST ACTION; EFFECT 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