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§8910. Uniformity of application and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§8910. Uniformity of application and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§8910. UNIFORMITY OF APPLICATION AND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