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1205</w:t>
        <w:t xml:space="preserve">.  </w:t>
      </w:r>
      <w:r>
        <w:rPr>
          <w:b/>
        </w:rPr>
        <w:t xml:space="preserve">Commencement of probation revocation proceedings by arrest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§§111,112 (AMD). PL 1977, c. 510, §71 (RPR). PL 1979, c. 701, §28 (AMD). PL 1987, c. 315, §1 (AMD). PL 1995, c. 502, §F13 (AMD). PL 1997, c. 273, §1 (AMD). PL 1999, c. 246, §1 (AMD). PL 2005, c. 661, §§1,2 (AMD). PL 2005, c. 661, §9 (AFF). PL 2019, c. 113, Pt. A,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§1205. Commencement of probation revocation proceedings by arrest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§1205. Commencement of probation revocation proceedings by arrest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§1205. COMMENCEMENT OF PROBATION REVOCATION PROCEEDINGS BY ARREST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