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Mandatory consideration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Mandatory consideration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§1323. MANDATORY CONSIDERATION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