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1341</w:t>
        <w:t xml:space="preserve">.  </w:t>
      </w:r>
      <w:r>
        <w:rPr>
          <w:b/>
        </w:rPr>
        <w:t xml:space="preserve">Assessment of reimbursement fee against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752, §1 (NEW). PL 1989, c. 375 (AMD). PL 1997, c. 88, §1 (AMD). PL 2005, c. 502, §1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§1341. Assessment of reimbursement fee against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§1341. Assessment of reimbursement fee against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§1341. ASSESSMENT OF REIMBURSEMENT FEE AGAINST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