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1348</w:t>
        <w:t xml:space="preserve">.  </w:t>
      </w:r>
      <w:r>
        <w:rPr>
          <w:b/>
        </w:rPr>
        <w:t xml:space="preserve">Eligibility for deferred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527, §21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§1348. Eligibility for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§1348. ELIGIBILITY FOR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