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Maximum fine amounts authorized for convicted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§1705. MAXIMUM FINE AMOUNTS AUTHORIZED FOR CONVICTED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