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2011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120, §1 (NEW).]</w:t>
      </w:r>
    </w:p>
    <w:p>
      <w:pPr>
        <w:jc w:val="both"/>
        <w:spacing w:before="100" w:after="0"/>
        <w:ind w:start="360"/>
        <w:ind w:firstLine="360"/>
      </w:pPr>
      <w:r>
        <w:rPr>
          <w:b/>
        </w:rPr>
        <w:t>1</w:t>
        <w:t xml:space="preserve">.  </w:t>
      </w:r>
      <w:r>
        <w:rPr>
          <w:b/>
        </w:rPr>
        <w:t xml:space="preserve">Minor.</w:t>
        <w:t xml:space="preserve"> </w:t>
      </w:r>
      <w:r>
        <w:t xml:space="preserve"> </w:t>
      </w:r>
      <w:r>
        <w:t xml:space="preserve">"Minor" means a person who has not attained 18 years of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2</w:t>
        <w:t xml:space="preserve">.  </w:t>
      </w:r>
      <w:r>
        <w:rPr>
          <w:b/>
        </w:rPr>
        <w:t xml:space="preserve">Person.</w:t>
        <w:t xml:space="preserve"> </w:t>
      </w:r>
      <w:r>
        <w:t xml:space="preserve"> </w:t>
      </w:r>
      <w:r>
        <w:t xml:space="preserve">"Person" means an individual,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3</w:t>
        <w:t xml:space="preserve">.  </w:t>
      </w:r>
      <w:r>
        <w:rPr>
          <w:b/>
        </w:rPr>
        <w:t xml:space="preserve">Salvia divinorum.</w:t>
        <w:t xml:space="preserve"> </w:t>
      </w:r>
      <w:r>
        <w:t xml:space="preserve"> </w:t>
      </w:r>
      <w:r>
        <w:t xml:space="preserve">"Salvia divinorum" means the herb Salvia divinorum and includes Salvinorin A and Divinorin 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w:pPr>
        <w:jc w:val="both"/>
        <w:spacing w:before="100" w:after="0"/>
        <w:ind w:start="360"/>
        <w:ind w:firstLine="360"/>
      </w:pPr>
      <w:r>
        <w:rPr>
          <w:b/>
        </w:rPr>
        <w:t>4</w:t>
        <w:t xml:space="preserve">.  </w:t>
      </w:r>
      <w:r>
        <w:rPr>
          <w:b/>
        </w:rPr>
        <w:t xml:space="preserve">Transfer.</w:t>
        <w:t xml:space="preserve"> </w:t>
      </w:r>
      <w:r>
        <w:t xml:space="preserve"> </w:t>
      </w:r>
      <w:r>
        <w:t xml:space="preserve">"Transfer" means to sell, furnish, give, lend, deliver or otherwise provide with or without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§2011.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§2011.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