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2109</w:t>
        <w:t xml:space="preserve">.  </w:t>
      </w:r>
      <w:r>
        <w:rPr>
          <w:b/>
        </w:rPr>
        <w:t xml:space="preserve">Larceny by one trusted with property; conversion by insurance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§2109. Larceny by one trusted with property; conversion by insurance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§2109. Larceny by one trusted with property; conversion by insurance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§2109. LARCENY BY ONE TRUSTED WITH PROPERTY; CONVERSION BY INSURANCE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