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Injury or interference with gas, electric or wate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Injury or interference with gas, electric or wate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3. INJURY OR INTERFERENCE WITH GAS, ELECTRIC OR WATE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