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Trial in another state as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§2655. Trial in another state as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Trial in another state as bar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§2655. TRIAL IN ANOTHER STATE AS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