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§3854. Entry of and refusal to vacate certain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Entry of and refusal to vacate certain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§3854. ENTRY OF AND REFUSAL TO VACATE CERTAIN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