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w:t>
        <w:t xml:space="preserve">.  </w:t>
      </w:r>
      <w:r>
        <w:rPr>
          <w:b/>
        </w:rPr>
        <w:t xml:space="preserve">Aiding in delinquency of child under 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§859. Aiding in delinquency of child under 17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 Aiding in delinquency of child under 17</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§859. AIDING IN DELINQUENCY OF CHILD UNDER 17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