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§3-105. PROCEEDINGS AFFECTING DEVOLUTION AND ADMINISTRATION; JURISDICTION OF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