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3-904</w:t>
        <w:t xml:space="preserve">.  </w:t>
      </w:r>
      <w:r>
        <w:rPr>
          <w:b/>
        </w:rPr>
        <w:t xml:space="preserve">Interest on general pecuniary devise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§3-904. Interest on general pecuniary devise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§3-904. Interest on general pecuniary devise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§3-904. INTEREST ON GENERAL PECUNIARY DEVISE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