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5-911</w:t>
        <w:t xml:space="preserve">.  </w:t>
      </w:r>
      <w:r>
        <w:rPr>
          <w:b/>
        </w:rPr>
        <w:t xml:space="preserve">Coagents and successor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§5-911. Coagents and successor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§5-911. Coagents and successor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§5-911. COAGENTS AND SUCCESSOR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